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02" w:rsidRPr="00382CCF" w:rsidRDefault="00E92B02" w:rsidP="0057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2CC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4AD3FE7" wp14:editId="257942DB">
            <wp:extent cx="2238375" cy="22221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2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02" w:rsidRPr="00382CCF" w:rsidRDefault="00382CCF" w:rsidP="0057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2C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2C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2B02" w:rsidRPr="00382CC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E92B02" w:rsidRPr="00382CCF" w:rsidRDefault="00382CCF" w:rsidP="0057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AKYURT</w:t>
      </w:r>
      <w:r w:rsidR="00E92B02"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KAYMAKAMLIĞI</w:t>
      </w:r>
    </w:p>
    <w:p w:rsidR="00E92B02" w:rsidRPr="00382CCF" w:rsidRDefault="00E92B02" w:rsidP="0057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İlçe Millî Eğitim Müdürlüğü</w:t>
      </w:r>
    </w:p>
    <w:p w:rsidR="00E92B02" w:rsidRPr="00382CCF" w:rsidRDefault="00E92B02" w:rsidP="0057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2CCF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5283F" w:rsidRPr="00382CCF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382CCF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65283F" w:rsidRPr="00382CC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382CCF">
        <w:rPr>
          <w:rFonts w:ascii="Times New Roman" w:hAnsi="Times New Roman" w:cs="Times New Roman"/>
          <w:b/>
          <w:bCs/>
          <w:sz w:val="32"/>
          <w:szCs w:val="32"/>
        </w:rPr>
        <w:t xml:space="preserve"> ÖĞRETİM YILI</w:t>
      </w:r>
    </w:p>
    <w:p w:rsidR="00E92B02" w:rsidRPr="00382CCF" w:rsidRDefault="00E92B02" w:rsidP="0057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2CCF">
        <w:rPr>
          <w:rFonts w:ascii="Times New Roman" w:hAnsi="Times New Roman" w:cs="Times New Roman"/>
          <w:b/>
          <w:bCs/>
          <w:sz w:val="32"/>
          <w:szCs w:val="32"/>
        </w:rPr>
        <w:t>DERS ÜCRETİ KARŞILIĞI ÖĞRETMENLİK</w:t>
      </w:r>
    </w:p>
    <w:p w:rsidR="00E92B02" w:rsidRPr="00382CCF" w:rsidRDefault="00E92B02" w:rsidP="0057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2CCF">
        <w:rPr>
          <w:rFonts w:ascii="Times New Roman" w:hAnsi="Times New Roman" w:cs="Times New Roman"/>
          <w:b/>
          <w:bCs/>
          <w:sz w:val="32"/>
          <w:szCs w:val="32"/>
        </w:rPr>
        <w:t>BAŞVURU KILAVUZU</w:t>
      </w:r>
    </w:p>
    <w:p w:rsidR="00E92B02" w:rsidRPr="00382CCF" w:rsidRDefault="00E92B02" w:rsidP="0057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2CCF">
        <w:rPr>
          <w:rFonts w:ascii="Times New Roman" w:hAnsi="Times New Roman" w:cs="Times New Roman"/>
          <w:b/>
          <w:bCs/>
          <w:sz w:val="32"/>
          <w:szCs w:val="32"/>
        </w:rPr>
        <w:t>AĞUSTOS - 201</w:t>
      </w:r>
      <w:r w:rsidR="0065283F" w:rsidRPr="00382CCF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E92B02" w:rsidRPr="00382CCF" w:rsidRDefault="00E92B02" w:rsidP="0057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http://</w:t>
      </w:r>
      <w:r w:rsidR="00382CCF" w:rsidRPr="00382CCF">
        <w:rPr>
          <w:rFonts w:ascii="Times New Roman" w:hAnsi="Times New Roman" w:cs="Times New Roman"/>
          <w:b/>
          <w:bCs/>
          <w:sz w:val="24"/>
          <w:szCs w:val="24"/>
        </w:rPr>
        <w:t>akyurt</w:t>
      </w:r>
      <w:r w:rsidRPr="00382CCF">
        <w:rPr>
          <w:rFonts w:ascii="Times New Roman" w:hAnsi="Times New Roman" w:cs="Times New Roman"/>
          <w:b/>
          <w:bCs/>
          <w:sz w:val="24"/>
          <w:szCs w:val="24"/>
        </w:rPr>
        <w:t>.meb.gov.tr/</w:t>
      </w:r>
      <w:r w:rsidR="00382CCF" w:rsidRPr="00382C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82CCF" w:rsidRPr="00382C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82CCF" w:rsidRPr="00382C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82CCF" w:rsidRPr="00382CCF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8"/>
        <w:gridCol w:w="7070"/>
      </w:tblGrid>
      <w:tr w:rsidR="00E92B02" w:rsidRPr="00382CCF" w:rsidTr="005762BE">
        <w:tc>
          <w:tcPr>
            <w:tcW w:w="2405" w:type="dxa"/>
          </w:tcPr>
          <w:p w:rsidR="00E92B02" w:rsidRPr="00382CCF" w:rsidRDefault="00E92B02" w:rsidP="00E9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Süresi</w:t>
            </w:r>
          </w:p>
          <w:p w:rsidR="00E92B02" w:rsidRPr="00382CCF" w:rsidRDefault="00E92B02" w:rsidP="00E9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69" w:type="dxa"/>
          </w:tcPr>
          <w:p w:rsidR="00E92B02" w:rsidRPr="00382CCF" w:rsidRDefault="0065283F" w:rsidP="00EB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92B02" w:rsidRPr="0038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Ağustos 201</w:t>
            </w:r>
            <w:r w:rsidRPr="0038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 xml:space="preserve">tarihi saat </w:t>
            </w:r>
            <w:proofErr w:type="gramStart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>08:00’de</w:t>
            </w:r>
            <w:proofErr w:type="gramEnd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 xml:space="preserve"> başlayıp 201</w:t>
            </w:r>
            <w:r w:rsidR="00EB0FD5" w:rsidRPr="00382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B0FD5" w:rsidRPr="00382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>eğitimöğretim</w:t>
            </w:r>
            <w:proofErr w:type="spellEnd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 xml:space="preserve"> yılı süresince devam edecektir. Ancak, </w:t>
            </w:r>
            <w:r w:rsidR="00494212" w:rsidRPr="0038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8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B02" w:rsidRPr="0038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Eylül 201</w:t>
            </w:r>
            <w:r w:rsidRPr="0038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 xml:space="preserve">tarihi mesai bitimine kadar yapılacak başvurular birinci </w:t>
            </w:r>
            <w:proofErr w:type="spellStart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>sıralamayaalınacak</w:t>
            </w:r>
            <w:proofErr w:type="spellEnd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 xml:space="preserve">, bu tarihten sonra yapılacak başvurular </w:t>
            </w:r>
            <w:proofErr w:type="spellStart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>birincisıralamadaki</w:t>
            </w:r>
            <w:proofErr w:type="spellEnd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 xml:space="preserve"> tüm adaylar bittikten sonra ikinci </w:t>
            </w:r>
            <w:proofErr w:type="spellStart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>sıralamayaalınacaktır</w:t>
            </w:r>
            <w:proofErr w:type="spellEnd"/>
            <w:r w:rsidR="00E92B02" w:rsidRPr="00382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B02" w:rsidRPr="00382CCF" w:rsidTr="005762BE">
        <w:tc>
          <w:tcPr>
            <w:tcW w:w="2405" w:type="dxa"/>
          </w:tcPr>
          <w:p w:rsidR="00E92B02" w:rsidRPr="00382CCF" w:rsidRDefault="00E92B02" w:rsidP="00E9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Görevlendirme Süreci</w:t>
            </w:r>
          </w:p>
        </w:tc>
        <w:tc>
          <w:tcPr>
            <w:tcW w:w="9069" w:type="dxa"/>
          </w:tcPr>
          <w:p w:rsidR="00E92B02" w:rsidRPr="00382CCF" w:rsidRDefault="00E92B02" w:rsidP="0057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2CCF">
              <w:rPr>
                <w:rFonts w:ascii="Times New Roman" w:hAnsi="Times New Roman" w:cs="Times New Roman"/>
                <w:sz w:val="24"/>
                <w:szCs w:val="24"/>
              </w:rPr>
              <w:t xml:space="preserve">İhtiyaç oluştuğunda görevlendirmeler bu kılavuzda </w:t>
            </w:r>
            <w:proofErr w:type="spellStart"/>
            <w:r w:rsidRPr="00382CCF">
              <w:rPr>
                <w:rFonts w:ascii="Times New Roman" w:hAnsi="Times New Roman" w:cs="Times New Roman"/>
                <w:sz w:val="24"/>
                <w:szCs w:val="24"/>
              </w:rPr>
              <w:t>belirtilenesaslara</w:t>
            </w:r>
            <w:proofErr w:type="spellEnd"/>
            <w:r w:rsidRPr="00382CCF">
              <w:rPr>
                <w:rFonts w:ascii="Times New Roman" w:hAnsi="Times New Roman" w:cs="Times New Roman"/>
                <w:sz w:val="24"/>
                <w:szCs w:val="24"/>
              </w:rPr>
              <w:t xml:space="preserve"> göre yapılacaktır.</w:t>
            </w:r>
          </w:p>
        </w:tc>
      </w:tr>
    </w:tbl>
    <w:p w:rsidR="00E92B02" w:rsidRPr="00382CCF" w:rsidRDefault="00E92B02" w:rsidP="00E9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B02" w:rsidRPr="00382CCF" w:rsidRDefault="00E92B02" w:rsidP="00382C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Sıralama Kriterlerinde Kullanılacak</w:t>
      </w:r>
    </w:p>
    <w:p w:rsidR="00E92B02" w:rsidRPr="00382CCF" w:rsidRDefault="00E92B02" w:rsidP="00A3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Talim ve Terbiye Kurulu’nun</w:t>
      </w:r>
    </w:p>
    <w:p w:rsidR="00EE6D4C" w:rsidRPr="00382CCF" w:rsidRDefault="00EE6D4C" w:rsidP="00A3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2014-Şubat tarihli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EE6D4C" w:rsidRPr="00382CCF">
        <w:trPr>
          <w:trHeight w:val="357"/>
        </w:trPr>
        <w:tc>
          <w:tcPr>
            <w:tcW w:w="10421" w:type="dxa"/>
          </w:tcPr>
          <w:p w:rsidR="00EE6D4C" w:rsidRPr="00382CCF" w:rsidRDefault="00EE6D4C" w:rsidP="00A362A9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ÖĞRETMENLİK ALANLARI, ATAMA VE DERS OKUTMA ESASLARI</w:t>
            </w:r>
          </w:p>
        </w:tc>
      </w:tr>
    </w:tbl>
    <w:p w:rsidR="00E92B02" w:rsidRPr="00382CCF" w:rsidRDefault="00E92B02" w:rsidP="00A3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http://ttkb.meb.gov.tr/</w:t>
      </w:r>
    </w:p>
    <w:p w:rsidR="00E92B02" w:rsidRPr="00382CCF" w:rsidRDefault="00E92B02" w:rsidP="00E9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02" w:rsidRPr="00382CCF" w:rsidRDefault="00E92B02" w:rsidP="00E9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CCF" w:rsidRPr="00382CCF" w:rsidRDefault="00382C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İÇİNDEKİLER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1. İLGİLİ MEVZUAT</w:t>
      </w:r>
      <w:proofErr w:type="gramStart"/>
      <w:r w:rsidRPr="00382CCF">
        <w:rPr>
          <w:rFonts w:ascii="Times New Roman" w:hAnsi="Times New Roman" w:cs="Times New Roman"/>
          <w:b/>
          <w:bCs/>
          <w:sz w:val="24"/>
          <w:szCs w:val="24"/>
        </w:rPr>
        <w:t>…………………...….………………………………………...</w:t>
      </w:r>
      <w:proofErr w:type="gramEnd"/>
      <w:r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2. GENEL AÇIKLAMALAR</w:t>
      </w:r>
      <w:proofErr w:type="gramStart"/>
      <w:r w:rsidRPr="00382CC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………………………………………………………...</w:t>
      </w:r>
      <w:proofErr w:type="gramEnd"/>
      <w:r w:rsidR="00947F2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3. 201</w:t>
      </w:r>
      <w:r w:rsidR="0065283F" w:rsidRPr="00382C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2CC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5283F" w:rsidRPr="00382C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ÖĞRETİM YILI DERS ÜCRETİ KARŞILIĞI ÖĞRETMENLİK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İÇİN ARANILAN GENEL ŞARTLAR</w:t>
      </w:r>
      <w:proofErr w:type="gramStart"/>
      <w:r w:rsidRPr="00382CC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</w:t>
      </w:r>
      <w:proofErr w:type="gramEnd"/>
      <w:r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4. BAŞVURU İŞLEMİNİN YAPILMASI</w:t>
      </w:r>
      <w:proofErr w:type="gramStart"/>
      <w:r w:rsidRPr="00382CCF">
        <w:rPr>
          <w:rFonts w:ascii="Times New Roman" w:hAnsi="Times New Roman" w:cs="Times New Roman"/>
          <w:b/>
          <w:bCs/>
          <w:sz w:val="24"/>
          <w:szCs w:val="24"/>
        </w:rPr>
        <w:t>………………………….………………..</w:t>
      </w:r>
      <w:proofErr w:type="gramEnd"/>
      <w:r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F2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5. GÖREVLENDİRMELERDE ÖNCELİK DURUMU</w:t>
      </w:r>
      <w:proofErr w:type="gramStart"/>
      <w:r w:rsidRPr="00382CCF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  <w:proofErr w:type="gramEnd"/>
      <w:r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F2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6. İSTENİLECEK EVRAKLAR</w:t>
      </w:r>
      <w:proofErr w:type="gramStart"/>
      <w:r w:rsidRPr="00382CCF">
        <w:rPr>
          <w:rFonts w:ascii="Times New Roman" w:hAnsi="Times New Roman" w:cs="Times New Roman"/>
          <w:b/>
          <w:bCs/>
          <w:sz w:val="24"/>
          <w:szCs w:val="24"/>
        </w:rPr>
        <w:t>………..…………………………………………...</w:t>
      </w:r>
      <w:proofErr w:type="gramEnd"/>
      <w:r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35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7. GÖREVLENDİRMELERİN YAPILMASINA DAİR ESASLAR</w:t>
      </w:r>
      <w:proofErr w:type="gramStart"/>
      <w:r w:rsidRPr="00382CCF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proofErr w:type="gramEnd"/>
      <w:r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494212" w:rsidRPr="00382CCF" w:rsidRDefault="0049421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1. İLGİLİ MEVZUAT:</w:t>
      </w:r>
    </w:p>
    <w:p w:rsidR="00E92B02" w:rsidRPr="00194219" w:rsidRDefault="00E92B02" w:rsidP="0019421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Milli Eğitim Bakanlığı Yönetici ve Öğretmenlerinin Ders ve Ek Ders Saatlerine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ilişkinKarar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>.</w:t>
      </w:r>
    </w:p>
    <w:p w:rsidR="00E92B02" w:rsidRPr="00194219" w:rsidRDefault="00E92B02" w:rsidP="0019421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Talim ve Terbiye Kurulunun </w:t>
      </w:r>
      <w:r w:rsidR="00EE6D4C" w:rsidRPr="00194219">
        <w:rPr>
          <w:rFonts w:ascii="Times New Roman" w:hAnsi="Times New Roman" w:cs="Times New Roman"/>
          <w:sz w:val="24"/>
          <w:szCs w:val="24"/>
        </w:rPr>
        <w:t xml:space="preserve">Öğretmenlik </w:t>
      </w:r>
      <w:proofErr w:type="spellStart"/>
      <w:proofErr w:type="gramStart"/>
      <w:r w:rsidR="00EE6D4C" w:rsidRPr="00194219">
        <w:rPr>
          <w:rFonts w:ascii="Times New Roman" w:hAnsi="Times New Roman" w:cs="Times New Roman"/>
          <w:sz w:val="24"/>
          <w:szCs w:val="24"/>
        </w:rPr>
        <w:t>Alanları,Atama</w:t>
      </w:r>
      <w:proofErr w:type="spellEnd"/>
      <w:proofErr w:type="gramEnd"/>
      <w:r w:rsidR="00EE6D4C" w:rsidRPr="00194219">
        <w:rPr>
          <w:rFonts w:ascii="Times New Roman" w:hAnsi="Times New Roman" w:cs="Times New Roman"/>
          <w:sz w:val="24"/>
          <w:szCs w:val="24"/>
        </w:rPr>
        <w:t xml:space="preserve"> ve Ders Okutma Esasları</w:t>
      </w:r>
      <w:r w:rsidRPr="00194219">
        <w:rPr>
          <w:rFonts w:ascii="Times New Roman" w:hAnsi="Times New Roman" w:cs="Times New Roman"/>
          <w:sz w:val="24"/>
          <w:szCs w:val="24"/>
        </w:rPr>
        <w:t>.</w:t>
      </w:r>
    </w:p>
    <w:p w:rsidR="00E92B02" w:rsidRPr="00194219" w:rsidRDefault="00E92B02" w:rsidP="0019421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>5018 Sayılı Kamu Malî Yönetimi Ve Kontrol Kanunu.</w:t>
      </w:r>
    </w:p>
    <w:p w:rsidR="00E92B02" w:rsidRPr="00194219" w:rsidRDefault="00E92B02" w:rsidP="0019421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>Milli Eğitim Bakanlığı Norm Kadro Yönetmeliği.</w:t>
      </w:r>
    </w:p>
    <w:p w:rsidR="00E92B02" w:rsidRPr="00194219" w:rsidRDefault="00E92B02" w:rsidP="0019421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>657 Sayılı Devlet Memurları Kanunu’nun 48. ve 176.Maddesi.</w:t>
      </w:r>
    </w:p>
    <w:p w:rsidR="00E92B02" w:rsidRPr="00194219" w:rsidRDefault="00E92B02" w:rsidP="0019421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Milli Eğitim Bakanlığı’na Bağlı Yüksek ve Orta Dereceli Okullar Öğretmenleri ile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İlkokuluÖğretmenlerinin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Haftalık Ders Saatleri ile Ek Ders Ücretleri Hakkındaki 439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SayılıKanunu’nun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8.Maddesi.</w:t>
      </w:r>
    </w:p>
    <w:p w:rsidR="00E92B02" w:rsidRPr="00194219" w:rsidRDefault="00E92B02" w:rsidP="0019421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>5442 Sayılı İl İdaresi Kanunu.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2. GENEL AÇIKLAMALAR:</w:t>
      </w:r>
    </w:p>
    <w:p w:rsidR="00E92B02" w:rsidRPr="00194219" w:rsidRDefault="00E92B02" w:rsidP="001942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Bu kılavuz 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5283F" w:rsidRPr="001942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5283F" w:rsidRPr="001942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4219">
        <w:rPr>
          <w:rFonts w:ascii="Times New Roman" w:hAnsi="Times New Roman" w:cs="Times New Roman"/>
          <w:sz w:val="24"/>
          <w:szCs w:val="24"/>
        </w:rPr>
        <w:t xml:space="preserve">öğretim yılında Ders Ücreti Karşılığı Ücretli Öğretmenlik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içinbaşvuru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ve yerleştirmelere ilişkin esas ve usulleri belirlemek amacı ile oluşturulmuştur.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PDFformatındaki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kılavuz 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>http://</w:t>
      </w:r>
      <w:r w:rsidR="00382CCF" w:rsidRPr="00194219">
        <w:rPr>
          <w:rFonts w:ascii="Times New Roman" w:hAnsi="Times New Roman" w:cs="Times New Roman"/>
          <w:b/>
          <w:bCs/>
          <w:sz w:val="24"/>
          <w:szCs w:val="24"/>
        </w:rPr>
        <w:t>akyurt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 xml:space="preserve">.meb.gov.tr </w:t>
      </w:r>
      <w:r w:rsidRPr="00194219">
        <w:rPr>
          <w:rFonts w:ascii="Times New Roman" w:hAnsi="Times New Roman" w:cs="Times New Roman"/>
          <w:sz w:val="24"/>
          <w:szCs w:val="24"/>
        </w:rPr>
        <w:t>internet adresinden alınarak ayrıntılı</w:t>
      </w:r>
      <w:r w:rsidR="009A24B1" w:rsidRPr="00194219">
        <w:rPr>
          <w:rFonts w:ascii="Times New Roman" w:hAnsi="Times New Roman" w:cs="Times New Roman"/>
          <w:sz w:val="24"/>
          <w:szCs w:val="24"/>
        </w:rPr>
        <w:t xml:space="preserve"> </w:t>
      </w:r>
      <w:r w:rsidRPr="00194219">
        <w:rPr>
          <w:rFonts w:ascii="Times New Roman" w:hAnsi="Times New Roman" w:cs="Times New Roman"/>
          <w:sz w:val="24"/>
          <w:szCs w:val="24"/>
        </w:rPr>
        <w:t>açıklamaya ulaşılabilir.</w:t>
      </w:r>
    </w:p>
    <w:p w:rsidR="00E92B02" w:rsidRPr="00194219" w:rsidRDefault="00E92B02" w:rsidP="001942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Üniversitelerin 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 xml:space="preserve">öğretmenlik mesleği ile ilgili </w:t>
      </w:r>
      <w:r w:rsidRPr="00194219">
        <w:rPr>
          <w:rFonts w:ascii="Times New Roman" w:hAnsi="Times New Roman" w:cs="Times New Roman"/>
          <w:sz w:val="24"/>
          <w:szCs w:val="24"/>
        </w:rPr>
        <w:t xml:space="preserve">lisans programlarından mezun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olanlarınbaşvuruları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ile Din Kültürü ve Ahlak Bilgisi, Meslek Dersleri ve Okul Öncesi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branşlarındaönlisans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programlardan mezun olanların</w:t>
      </w:r>
      <w:r w:rsidR="0065283F" w:rsidRPr="00194219">
        <w:rPr>
          <w:rFonts w:ascii="Times New Roman" w:hAnsi="Times New Roman" w:cs="Times New Roman"/>
          <w:sz w:val="24"/>
          <w:szCs w:val="24"/>
        </w:rPr>
        <w:t xml:space="preserve"> da</w:t>
      </w:r>
      <w:r w:rsidRPr="00194219">
        <w:rPr>
          <w:rFonts w:ascii="Times New Roman" w:hAnsi="Times New Roman" w:cs="Times New Roman"/>
          <w:sz w:val="24"/>
          <w:szCs w:val="24"/>
        </w:rPr>
        <w:t xml:space="preserve"> başvuruları kabul edilecektir.</w:t>
      </w:r>
    </w:p>
    <w:p w:rsidR="00E92B02" w:rsidRPr="00194219" w:rsidRDefault="00E92B02" w:rsidP="001942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Bu kılavuzda yapılan açıklamalara ek olarak oluşabilecek değişiklikler ile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uygulamalarayönelik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açıklamalar 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>http://</w:t>
      </w:r>
      <w:r w:rsidR="00382CCF" w:rsidRPr="00194219">
        <w:rPr>
          <w:rFonts w:ascii="Times New Roman" w:hAnsi="Times New Roman" w:cs="Times New Roman"/>
          <w:b/>
          <w:bCs/>
          <w:sz w:val="24"/>
          <w:szCs w:val="24"/>
        </w:rPr>
        <w:t>akyurt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 xml:space="preserve">.meb.gov.tr </w:t>
      </w:r>
      <w:r w:rsidRPr="00194219">
        <w:rPr>
          <w:rFonts w:ascii="Times New Roman" w:hAnsi="Times New Roman" w:cs="Times New Roman"/>
          <w:sz w:val="24"/>
          <w:szCs w:val="24"/>
        </w:rPr>
        <w:t>adresinde yayınlanacaktır.</w:t>
      </w:r>
    </w:p>
    <w:p w:rsidR="00E92B02" w:rsidRPr="00194219" w:rsidRDefault="00E92B02" w:rsidP="001942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Başvuru Süresi; </w:t>
      </w:r>
      <w:r w:rsidR="0065283F" w:rsidRPr="0019421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 xml:space="preserve"> Ağustos 201</w:t>
      </w:r>
      <w:r w:rsidR="0065283F" w:rsidRPr="001942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4219">
        <w:rPr>
          <w:rFonts w:ascii="Times New Roman" w:hAnsi="Times New Roman" w:cs="Times New Roman"/>
          <w:sz w:val="24"/>
          <w:szCs w:val="24"/>
        </w:rPr>
        <w:t xml:space="preserve">tarihinde başlayıp, 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5283F" w:rsidRPr="001942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5283F" w:rsidRPr="001942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4219">
        <w:rPr>
          <w:rFonts w:ascii="Times New Roman" w:hAnsi="Times New Roman" w:cs="Times New Roman"/>
          <w:sz w:val="24"/>
          <w:szCs w:val="24"/>
        </w:rPr>
        <w:t xml:space="preserve">eğitim öğretim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yılısüresince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devam edecektir. Ancak eğitim öğretim yılının başlamasıyla birlikte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oluşacakihtiyaçları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zaman kaybetmeden karşılayabilmek amacıyla, 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283F" w:rsidRPr="001942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 xml:space="preserve"> Eylül 201</w:t>
      </w:r>
      <w:r w:rsidR="0065283F" w:rsidRPr="001942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4219">
        <w:rPr>
          <w:rFonts w:ascii="Times New Roman" w:hAnsi="Times New Roman" w:cs="Times New Roman"/>
          <w:sz w:val="24"/>
          <w:szCs w:val="24"/>
        </w:rPr>
        <w:t>mesai bitimine kadar yapılacak başvurular, her alanda, birinci sıralama adıyla kılavuzdaki esaslara göre sıralanacaktır.</w:t>
      </w:r>
    </w:p>
    <w:p w:rsidR="00E92B02" w:rsidRPr="00194219" w:rsidRDefault="00E92B02" w:rsidP="001942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Herhangi bir alanda bu sıralamadaki tüm başvurular bitinceye kadar ikinci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sıralamayapılmayacaktır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>. Ancak ihtiyaç oluşan alanla sınırlı olmak üzere ikinci bir sıralama yapılacaktır.</w:t>
      </w:r>
    </w:p>
    <w:p w:rsidR="0065283F" w:rsidRPr="00194219" w:rsidRDefault="00E92B02" w:rsidP="001942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Başvurular internet </w:t>
      </w:r>
      <w:r w:rsidR="0065283F" w:rsidRPr="00194219">
        <w:rPr>
          <w:rFonts w:ascii="Times New Roman" w:hAnsi="Times New Roman" w:cs="Times New Roman"/>
          <w:sz w:val="24"/>
          <w:szCs w:val="24"/>
        </w:rPr>
        <w:t xml:space="preserve">sayfamız aracılığı ile yapılacak olup istenen evraklar başvuru süresi içerisinde müdürlüğümüze elden teslim </w:t>
      </w:r>
      <w:proofErr w:type="spellStart"/>
      <w:proofErr w:type="gramStart"/>
      <w:r w:rsidR="0065283F" w:rsidRPr="00194219">
        <w:rPr>
          <w:rFonts w:ascii="Times New Roman" w:hAnsi="Times New Roman" w:cs="Times New Roman"/>
          <w:sz w:val="24"/>
          <w:szCs w:val="24"/>
        </w:rPr>
        <w:t>edilecektir.Başvuru</w:t>
      </w:r>
      <w:proofErr w:type="spellEnd"/>
      <w:proofErr w:type="gramEnd"/>
      <w:r w:rsidR="0065283F" w:rsidRPr="00194219">
        <w:rPr>
          <w:rFonts w:ascii="Times New Roman" w:hAnsi="Times New Roman" w:cs="Times New Roman"/>
          <w:sz w:val="24"/>
          <w:szCs w:val="24"/>
        </w:rPr>
        <w:t xml:space="preserve"> süresi içerisinde müdürlüğümüze elden teslim edilmeyen evraklarla ilgili başvurular değerlendirmeye alınmayacaktır.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12" w:rsidRPr="00382CCF" w:rsidRDefault="0049421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02" w:rsidRPr="00382CCF" w:rsidRDefault="00947F2D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E92B02" w:rsidRPr="00382CCF">
        <w:rPr>
          <w:rFonts w:ascii="Times New Roman" w:hAnsi="Times New Roman" w:cs="Times New Roman"/>
          <w:b/>
          <w:bCs/>
          <w:sz w:val="24"/>
          <w:szCs w:val="24"/>
        </w:rPr>
        <w:t>3. 201</w:t>
      </w:r>
      <w:r w:rsidR="0065283F" w:rsidRPr="00382C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92B02" w:rsidRPr="00382CC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5283F" w:rsidRPr="00382C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2B02"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ÖĞRETİM YILI DERS ÜCRETİ KARŞILIĞI ÖĞRETMENLİK İÇİN</w:t>
      </w: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ARANILAN GENEL ŞARTLAR:</w:t>
      </w:r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19">
        <w:rPr>
          <w:rFonts w:ascii="Times New Roman" w:hAnsi="Times New Roman" w:cs="Times New Roman"/>
          <w:sz w:val="24"/>
          <w:szCs w:val="24"/>
        </w:rPr>
        <w:t>Türkiye Cumhuriyeti veya Kuzey Kıbrıs Türk Cumhuriyeti vatandaşı olmak.</w:t>
      </w:r>
      <w:proofErr w:type="gramEnd"/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19">
        <w:rPr>
          <w:rFonts w:ascii="Times New Roman" w:hAnsi="Times New Roman" w:cs="Times New Roman"/>
          <w:sz w:val="24"/>
          <w:szCs w:val="24"/>
        </w:rPr>
        <w:t>Kamu haklarından mahrum bulunmamak.</w:t>
      </w:r>
      <w:proofErr w:type="gramEnd"/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Türk Ceza Kanunu’nun 53’üncü maddesinde belirtilen süreler geçmiş olsa bile;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kastenişlenen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bir suçtan dolayı bir yıl veya daha fazla süreyle hapis cezasına ya da affa uğramış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olsabile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devletin güvenliğine karşı suçlar, Anayasal düzene ve bu düzenin işleyişine karşı </w:t>
      </w:r>
      <w:proofErr w:type="spellStart"/>
      <w:proofErr w:type="gramStart"/>
      <w:r w:rsidRPr="00194219">
        <w:rPr>
          <w:rFonts w:ascii="Times New Roman" w:hAnsi="Times New Roman" w:cs="Times New Roman"/>
          <w:sz w:val="24"/>
          <w:szCs w:val="24"/>
        </w:rPr>
        <w:t>suçlar,millî</w:t>
      </w:r>
      <w:proofErr w:type="spellEnd"/>
      <w:proofErr w:type="gramEnd"/>
      <w:r w:rsidRPr="00194219">
        <w:rPr>
          <w:rFonts w:ascii="Times New Roman" w:hAnsi="Times New Roman" w:cs="Times New Roman"/>
          <w:sz w:val="24"/>
          <w:szCs w:val="24"/>
        </w:rPr>
        <w:t xml:space="preserve"> savunmaya karşı suçlar, devlet sırlarına karşı suçlar ve casusluk, zimmet, irtikâp,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rüşvet,hırsızlık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, dolandırıcılık, sahtecilik, güveni kötüye kullanma, hileli iflas, ihaleye fesat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karıştırma,edimin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ifasına fesat karıştırma, suçtan kaynaklanan malvarlığı değerlerini aklama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veyakaçakçılık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 xml:space="preserve"> suçlarından mahkûm ol</w:t>
      </w:r>
      <w:r w:rsidR="0065283F" w:rsidRPr="00194219">
        <w:rPr>
          <w:rFonts w:ascii="Times New Roman" w:hAnsi="Times New Roman" w:cs="Times New Roman"/>
          <w:sz w:val="24"/>
          <w:szCs w:val="24"/>
        </w:rPr>
        <w:t>mamak,667 Sayılı Kanun Hükmünde Kararname ile kapatılan okul ve kurumlarda çalışmamış olmak.</w:t>
      </w:r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19">
        <w:rPr>
          <w:rFonts w:ascii="Times New Roman" w:hAnsi="Times New Roman" w:cs="Times New Roman"/>
          <w:sz w:val="24"/>
          <w:szCs w:val="24"/>
        </w:rPr>
        <w:t>Sağlık durumunun öğretmenlik görevini yapmasına engel olmamak.</w:t>
      </w:r>
      <w:proofErr w:type="gramEnd"/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>Erkek adaylar için askerlikle ilişkisi bulunmamak.</w:t>
      </w:r>
    </w:p>
    <w:p w:rsidR="00E92B02" w:rsidRPr="00947F2D" w:rsidRDefault="00E92B02" w:rsidP="00947F2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D">
        <w:rPr>
          <w:rFonts w:ascii="Times New Roman" w:hAnsi="Times New Roman" w:cs="Times New Roman"/>
          <w:sz w:val="24"/>
          <w:szCs w:val="24"/>
        </w:rPr>
        <w:t>Askerliğini yapmış, askerlikten muaf ya da askerliği tecil edilmiş olmak.</w:t>
      </w:r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>Yurt dışındaki yükseköğretim kurumlarından mezun olanlar bakımından, öğreniminin yurtiçindeki yükseköğretim kurumlarına veya programlarına denkliği yapılmış olmak.</w:t>
      </w:r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19">
        <w:rPr>
          <w:rFonts w:ascii="Times New Roman" w:hAnsi="Times New Roman" w:cs="Times New Roman"/>
          <w:sz w:val="24"/>
          <w:szCs w:val="24"/>
        </w:rPr>
        <w:t>Herhangi bir sosyal güvenlik kurumuna bağlı olarak çalışmamak.</w:t>
      </w:r>
      <w:proofErr w:type="gramEnd"/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Emekli olan tüm </w:t>
      </w:r>
      <w:proofErr w:type="gramStart"/>
      <w:r w:rsidRPr="00194219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194219">
        <w:rPr>
          <w:rFonts w:ascii="Times New Roman" w:hAnsi="Times New Roman" w:cs="Times New Roman"/>
          <w:sz w:val="24"/>
          <w:szCs w:val="24"/>
        </w:rPr>
        <w:t xml:space="preserve"> ve sınıf öğretmenleri ders ücreti karşılığı öğretmenlik </w:t>
      </w:r>
      <w:proofErr w:type="spellStart"/>
      <w:r w:rsidRPr="00194219">
        <w:rPr>
          <w:rFonts w:ascii="Times New Roman" w:hAnsi="Times New Roman" w:cs="Times New Roman"/>
          <w:sz w:val="24"/>
          <w:szCs w:val="24"/>
        </w:rPr>
        <w:t>müracaatındabulunabileceklerdir</w:t>
      </w:r>
      <w:proofErr w:type="spellEnd"/>
      <w:r w:rsidRPr="00194219">
        <w:rPr>
          <w:rFonts w:ascii="Times New Roman" w:hAnsi="Times New Roman" w:cs="Times New Roman"/>
          <w:sz w:val="24"/>
          <w:szCs w:val="24"/>
        </w:rPr>
        <w:t>.</w:t>
      </w:r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219">
        <w:rPr>
          <w:rFonts w:ascii="Times New Roman" w:hAnsi="Times New Roman" w:cs="Times New Roman"/>
          <w:sz w:val="24"/>
        </w:rPr>
        <w:t xml:space="preserve">Türkçe, İlköğretim Matematik, Fen Bilimleri/Fen ve Teknoloji, Sosyal Bilgiler, Türk Dili </w:t>
      </w:r>
      <w:proofErr w:type="spellStart"/>
      <w:r w:rsidRPr="00194219">
        <w:rPr>
          <w:rFonts w:ascii="Times New Roman" w:hAnsi="Times New Roman" w:cs="Times New Roman"/>
          <w:sz w:val="24"/>
        </w:rPr>
        <w:t>veEdebiyatı</w:t>
      </w:r>
      <w:proofErr w:type="spellEnd"/>
      <w:r w:rsidRPr="00194219">
        <w:rPr>
          <w:rFonts w:ascii="Times New Roman" w:hAnsi="Times New Roman" w:cs="Times New Roman"/>
          <w:sz w:val="24"/>
        </w:rPr>
        <w:t xml:space="preserve">, Tarih, Coğrafya, Matematik (Lise), Fizik, Kimya, Biyoloji, Din Kültürü ve Ahlak </w:t>
      </w:r>
      <w:proofErr w:type="spellStart"/>
      <w:r w:rsidRPr="00194219">
        <w:rPr>
          <w:rFonts w:ascii="Times New Roman" w:hAnsi="Times New Roman" w:cs="Times New Roman"/>
          <w:sz w:val="24"/>
        </w:rPr>
        <w:t>BilgisiYabancı</w:t>
      </w:r>
      <w:proofErr w:type="spellEnd"/>
      <w:r w:rsidRPr="00194219">
        <w:rPr>
          <w:rFonts w:ascii="Times New Roman" w:hAnsi="Times New Roman" w:cs="Times New Roman"/>
          <w:sz w:val="24"/>
        </w:rPr>
        <w:t xml:space="preserve"> Dil (Almanca, Fransızca, İngilizce) alanlarına başvuruda bulunacak adaylar KPSSP121 </w:t>
      </w:r>
      <w:proofErr w:type="spellStart"/>
      <w:r w:rsidRPr="00194219">
        <w:rPr>
          <w:rFonts w:ascii="Times New Roman" w:hAnsi="Times New Roman" w:cs="Times New Roman"/>
          <w:sz w:val="24"/>
        </w:rPr>
        <w:t>puantüründen</w:t>
      </w:r>
      <w:proofErr w:type="spellEnd"/>
      <w:r w:rsidRPr="00194219">
        <w:rPr>
          <w:rFonts w:ascii="Times New Roman" w:hAnsi="Times New Roman" w:cs="Times New Roman"/>
          <w:sz w:val="24"/>
        </w:rPr>
        <w:t xml:space="preserve"> sıralama yapılacaktır.</w:t>
      </w:r>
    </w:p>
    <w:p w:rsidR="00E92B02" w:rsidRPr="00194219" w:rsidRDefault="00E92B02" w:rsidP="0019421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4219">
        <w:rPr>
          <w:rFonts w:ascii="Times New Roman" w:hAnsi="Times New Roman" w:cs="Times New Roman"/>
          <w:sz w:val="24"/>
        </w:rPr>
        <w:t xml:space="preserve">Yukarıda sayılan alanlar dışındaki diğer alanlara atanacaklar KPSSP10 puan türünde, </w:t>
      </w:r>
      <w:proofErr w:type="spellStart"/>
      <w:r w:rsidRPr="00194219">
        <w:rPr>
          <w:rFonts w:ascii="Times New Roman" w:hAnsi="Times New Roman" w:cs="Times New Roman"/>
          <w:sz w:val="24"/>
        </w:rPr>
        <w:t>öğretmenlikmezunu</w:t>
      </w:r>
      <w:proofErr w:type="spellEnd"/>
      <w:r w:rsidRPr="00194219">
        <w:rPr>
          <w:rFonts w:ascii="Times New Roman" w:hAnsi="Times New Roman" w:cs="Times New Roman"/>
          <w:sz w:val="24"/>
        </w:rPr>
        <w:t xml:space="preserve"> dışındaki diğer mezunlar ilgili puan türünde sıralama yapılacaktır</w:t>
      </w:r>
      <w:r w:rsidRPr="00194219">
        <w:rPr>
          <w:rFonts w:ascii="Times New Roman" w:hAnsi="Times New Roman" w:cs="Times New Roman"/>
        </w:rPr>
        <w:t>.</w:t>
      </w:r>
    </w:p>
    <w:p w:rsidR="00494212" w:rsidRPr="00382CCF" w:rsidRDefault="0049421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4. BAŞVURU İŞLEMİNİN YAPILMASI:</w:t>
      </w:r>
    </w:p>
    <w:p w:rsidR="00E92B02" w:rsidRPr="00194219" w:rsidRDefault="00E92B02" w:rsidP="0019421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D006C2" w:rsidRPr="00194219">
        <w:rPr>
          <w:rFonts w:ascii="Times New Roman" w:hAnsi="Times New Roman" w:cs="Times New Roman"/>
        </w:rPr>
        <w:t>https://ankara.meb.gov.tr/</w:t>
      </w:r>
      <w:proofErr w:type="gramStart"/>
      <w:r w:rsidR="00D006C2" w:rsidRPr="00194219">
        <w:rPr>
          <w:rFonts w:ascii="Times New Roman" w:hAnsi="Times New Roman" w:cs="Times New Roman"/>
        </w:rPr>
        <w:t>ankbis  sayfasından</w:t>
      </w:r>
      <w:proofErr w:type="gramEnd"/>
      <w:r w:rsidR="00D006C2" w:rsidRPr="00194219">
        <w:rPr>
          <w:rFonts w:ascii="Times New Roman" w:hAnsi="Times New Roman" w:cs="Times New Roman"/>
        </w:rPr>
        <w:t xml:space="preserve"> alınacaktır</w:t>
      </w:r>
    </w:p>
    <w:p w:rsidR="00E92B02" w:rsidRPr="00194219" w:rsidRDefault="00E92B02" w:rsidP="0019421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Görevlendirme bilgileri </w:t>
      </w:r>
      <w:r w:rsidR="0065283F" w:rsidRPr="00194219">
        <w:rPr>
          <w:rFonts w:ascii="Times New Roman" w:hAnsi="Times New Roman" w:cs="Times New Roman"/>
          <w:sz w:val="24"/>
          <w:szCs w:val="24"/>
        </w:rPr>
        <w:t xml:space="preserve">başvuru sırasında </w:t>
      </w:r>
      <w:r w:rsidRPr="00194219">
        <w:rPr>
          <w:rFonts w:ascii="Times New Roman" w:hAnsi="Times New Roman" w:cs="Times New Roman"/>
          <w:sz w:val="24"/>
          <w:szCs w:val="24"/>
        </w:rPr>
        <w:t>yazılan telefon</w:t>
      </w:r>
      <w:r w:rsidR="0065283F" w:rsidRPr="00194219">
        <w:rPr>
          <w:rFonts w:ascii="Times New Roman" w:hAnsi="Times New Roman" w:cs="Times New Roman"/>
          <w:sz w:val="24"/>
          <w:szCs w:val="24"/>
        </w:rPr>
        <w:t xml:space="preserve"> numaralarına </w:t>
      </w:r>
      <w:r w:rsidRPr="00194219">
        <w:rPr>
          <w:rFonts w:ascii="Times New Roman" w:hAnsi="Times New Roman" w:cs="Times New Roman"/>
          <w:sz w:val="24"/>
          <w:szCs w:val="24"/>
        </w:rPr>
        <w:t>yapılacaktır. Bu sebeple telefon</w:t>
      </w:r>
      <w:r w:rsidR="009A24B1" w:rsidRPr="00194219">
        <w:rPr>
          <w:rFonts w:ascii="Times New Roman" w:hAnsi="Times New Roman" w:cs="Times New Roman"/>
          <w:sz w:val="24"/>
          <w:szCs w:val="24"/>
        </w:rPr>
        <w:t xml:space="preserve"> </w:t>
      </w:r>
      <w:r w:rsidRPr="00194219">
        <w:rPr>
          <w:rFonts w:ascii="Times New Roman" w:hAnsi="Times New Roman" w:cs="Times New Roman"/>
          <w:sz w:val="24"/>
          <w:szCs w:val="24"/>
        </w:rPr>
        <w:t>numaralarının kesinlikle doğru yazılması gereklidir.</w:t>
      </w:r>
    </w:p>
    <w:p w:rsidR="00E92B02" w:rsidRPr="00194219" w:rsidRDefault="00E92B02" w:rsidP="0019421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19">
        <w:rPr>
          <w:rFonts w:ascii="Times New Roman" w:hAnsi="Times New Roman" w:cs="Times New Roman"/>
          <w:sz w:val="24"/>
          <w:szCs w:val="24"/>
        </w:rPr>
        <w:t xml:space="preserve">Başvuruda bulunan adaylar, başvuruda istenen evrakları eksiksiz olarak </w:t>
      </w:r>
      <w:r w:rsidRPr="00194219">
        <w:rPr>
          <w:rFonts w:ascii="Times New Roman" w:hAnsi="Times New Roman" w:cs="Times New Roman"/>
          <w:b/>
          <w:bCs/>
          <w:sz w:val="24"/>
          <w:szCs w:val="24"/>
        </w:rPr>
        <w:t xml:space="preserve">müdürlüğümüz İnsan Kaynakları Hizmet Birimine </w:t>
      </w:r>
      <w:r w:rsidRPr="00194219">
        <w:rPr>
          <w:rFonts w:ascii="Times New Roman" w:hAnsi="Times New Roman" w:cs="Times New Roman"/>
          <w:sz w:val="24"/>
          <w:szCs w:val="24"/>
        </w:rPr>
        <w:t>teslim</w:t>
      </w:r>
      <w:r w:rsidR="00D006C2" w:rsidRPr="00194219">
        <w:rPr>
          <w:rFonts w:ascii="Times New Roman" w:hAnsi="Times New Roman" w:cs="Times New Roman"/>
          <w:sz w:val="24"/>
          <w:szCs w:val="24"/>
        </w:rPr>
        <w:t xml:space="preserve"> </w:t>
      </w:r>
      <w:r w:rsidRPr="00194219">
        <w:rPr>
          <w:rFonts w:ascii="Times New Roman" w:hAnsi="Times New Roman" w:cs="Times New Roman"/>
          <w:sz w:val="24"/>
          <w:szCs w:val="24"/>
        </w:rPr>
        <w:t xml:space="preserve">etmeleri </w:t>
      </w:r>
      <w:proofErr w:type="spellStart"/>
      <w:proofErr w:type="gramStart"/>
      <w:r w:rsidRPr="00194219">
        <w:rPr>
          <w:rFonts w:ascii="Times New Roman" w:hAnsi="Times New Roman" w:cs="Times New Roman"/>
          <w:sz w:val="24"/>
          <w:szCs w:val="24"/>
        </w:rPr>
        <w:t>gerekmektedir.</w:t>
      </w:r>
      <w:r w:rsidR="0065283F" w:rsidRPr="00194219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proofErr w:type="gramEnd"/>
      <w:r w:rsidR="0065283F" w:rsidRPr="00194219">
        <w:rPr>
          <w:rFonts w:ascii="Times New Roman" w:hAnsi="Times New Roman" w:cs="Times New Roman"/>
          <w:sz w:val="24"/>
          <w:szCs w:val="24"/>
        </w:rPr>
        <w:t xml:space="preserve"> süresi içerisinde müdürlüğümüze elden teslim  edilmeyen evraklarla ilgili başvurular değerlendirmeye alınmayacaktır.</w:t>
      </w:r>
    </w:p>
    <w:p w:rsidR="00494212" w:rsidRPr="00382CCF" w:rsidRDefault="0049421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5. GÖREVLENDİRMELERDE ÖNCELİK DURUMU: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1. Görevlendirmelerde öncelik adayların aşağıda belirtilen öncelik sırasına göre KPSSP121 - KPSSP10 puan türünde aldığı puanlar olacaktır. KPSS puanı olmayanlar alanlarında kendi arasında başvuru önceliğine göre sıralanacaktır. Bütün alanlarda emekli öğretmenler, </w:t>
      </w:r>
      <w:proofErr w:type="spell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KPSS’li</w:t>
      </w:r>
      <w:proofErr w:type="spell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ve </w:t>
      </w:r>
      <w:proofErr w:type="spell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KPSS’siz</w:t>
      </w:r>
      <w:proofErr w:type="spell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başvurulardan sonra değerlendirmeye alınacaktır.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2. Sınıf Öğretmenliği için öncelik sırası: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="00194219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Eğitim Fakültelerinin sınıf öğretmenliği bölümü mezunları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="00194219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Eğitim Fakültesi mezunlarından sınıf öğretmenliği sertifikası olanlar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="00194219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Fen Edebiyat Fakültesi mezunlarından sınıf öğretmenliği sertifikası olanlar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="00194219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Eğitim Fakültelerinin diğer bölümlerinden mezun olanlar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3. Branş Öğretmenlikleri için öncelik sırası: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lastRenderedPageBreak/>
        <w:sym w:font="Symbol" w:char="F0B7"/>
      </w:r>
      <w:r w:rsidR="00194219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Eğitim Fakültelerinin ilgili bölümlerinden mezun olanlar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Fen Edebiyat Fakültesinin ilgili bölüm mezunlarından tezsiz yüksek lisansı olanlar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Fen Edebiyat Fakültesinin ilgili bölüm mezunları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="00194219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Fen Edebiyat Fakültesinin diğer alanlardan mezun olanlar.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4. Din Kültürü ve Ahlak Bilgisi ile Meslek Dersleri alanlarında lisans mezunu olmadığı/kalmadığı zaman </w:t>
      </w:r>
      <w:proofErr w:type="spell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önlisans</w:t>
      </w:r>
      <w:proofErr w:type="spell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mezunu adaylara görev verilebilir.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5. Okul Öncesi öğretmenliği için öncelik sırası: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Talim ve Terbiye Kurulunun </w:t>
      </w:r>
      <w:proofErr w:type="gram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07/07/2009</w:t>
      </w:r>
      <w:proofErr w:type="gram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tarih ve 80 sayılı kararına göre, okul öncesi öğretmenliğine kaynak teşkil eden yüksek öğretim programlarından mezun, ataması yapılamamış öğretmenlerden, yüksek lisans belgesi/diploması olanlar KPSS puan üstünlüğüne göre),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Talim ve Terbiye Kurulunun </w:t>
      </w:r>
      <w:proofErr w:type="gram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07/07/2009</w:t>
      </w:r>
      <w:proofErr w:type="gram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tarih ve 80 sayılı kararına göre, okul öncesi öğretmenliğine kaynak teşkil eden yüksek öğretim programlarından mezun, (Anadolu Üniversitesi Açık Öğretim Fakültesi mezunları dâhil) ataması yapılamamış öğretmenlerden, lisans belgesi/diploması olanlar KPSS puan üstünlüğüne göre),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Üniversitelerin Ev Ekonomisi Yüksek Okulu Çocuk Gelişimi ve Eğitimi Bölümü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proofErr w:type="gram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mezunları</w:t>
      </w:r>
      <w:proofErr w:type="gram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,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Üniversitelerin okul öncesi öğretmenliği, anaokulu öğretmenliği, çocuk gelişimi ve okul öncesi eğitimi öğretmenliği, çocuk gelişimi ve eğitimi öğretmenliği veya çocuk gelişimi ve eğitimi bölümü ön lisans mezunları,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Meslek Yüksekokulu Çocuk Gelişimi ve Eğitimi Bölümü, Sağlık Hizmetleri Meslek Yüksekokulu Çocuk Gelişimi Bölümü, Meslek Yüksekokulu Hemşirelik ve Bakım Hizmetleri Bölümü Çocuk Gelişimi Programı ön lisans mezunları,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proofErr w:type="spell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Açıköğretim</w:t>
      </w:r>
      <w:proofErr w:type="spell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Fakültesi Okul Öncesi Eğitimi Öğretmenliği Bölümünde okuyup ön lisans mezunu olduğunu belgelendirenler,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Kız Meslek Lisesi Çocuk Gelişimi mezunu olup, herhangi bir alanda yüksek okul mezunu olanlardan, MEB Okul Öncesi Eğitimi Genel Müdürlüğü’nün </w:t>
      </w:r>
      <w:proofErr w:type="gram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14/10/2009</w:t>
      </w:r>
      <w:proofErr w:type="gram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tarih ve 2975 sayılı yazısı gereği düzenlenen seminer programını (60 saat) </w:t>
      </w:r>
      <w:proofErr w:type="spell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basarı</w:t>
      </w:r>
      <w:proofErr w:type="spell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ile tamamlayanlar,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Halen ilköğretim okullarında görevli norm kadro fazlası sınıf öğretmenleri ile sınıf öğretmenliği alanına kaynak teşkil eden yükseköğretim programlarından mezun olup atanamamış olanlardan, MEB Okul Öncesi Eğitimi Genel Müdürlüğü’nün </w:t>
      </w:r>
      <w:proofErr w:type="gram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14/10/2009</w:t>
      </w:r>
      <w:proofErr w:type="gram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tarih ve 2975 sayılı yazısı gereği düzenlenen seminer programını (60 saat) </w:t>
      </w:r>
      <w:proofErr w:type="spell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basarı</w:t>
      </w:r>
      <w:proofErr w:type="spell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ile tamamlayanlar,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sym w:font="Symbol" w:char="F0B7"/>
      </w:r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Talim ve Terbiye Kurulunun </w:t>
      </w:r>
      <w:proofErr w:type="gram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07/07/2009</w:t>
      </w:r>
      <w:proofErr w:type="gram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tarih ve 80 sayılı kararında yer alan alanlardan mezun olup atanamamış olanlardan, MEB Okul Öncesi Eğitimi Genel Müdürlüğü’nün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proofErr w:type="gram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14/10/2009</w:t>
      </w:r>
      <w:proofErr w:type="gram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tarih ve 2975 sayılı yazısı gereği düzenlenen seminer programını (60 saat)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proofErr w:type="spellStart"/>
      <w:proofErr w:type="gramStart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basarı</w:t>
      </w:r>
      <w:proofErr w:type="spellEnd"/>
      <w:proofErr w:type="gramEnd"/>
      <w:r w:rsidRPr="00382CCF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ile tamamlayanlar.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b/>
          <w:bCs/>
          <w:color w:val="191919"/>
          <w:sz w:val="24"/>
          <w:szCs w:val="20"/>
          <w:lang w:eastAsia="tr-TR"/>
        </w:rPr>
        <w:t>NOT 1: Yukardaki şartları taşıyanların bulanamaması durumunda herhangi bir alanda lisans veya ön lisans diplomasına sahip olanlar görevlendirilebilecektir.</w:t>
      </w:r>
    </w:p>
    <w:p w:rsidR="00382CCF" w:rsidRPr="00382CCF" w:rsidRDefault="00382CCF" w:rsidP="00382CCF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382CCF">
        <w:rPr>
          <w:rFonts w:ascii="Times New Roman" w:eastAsia="Times New Roman" w:hAnsi="Times New Roman" w:cs="Times New Roman"/>
          <w:b/>
          <w:bCs/>
          <w:color w:val="191919"/>
          <w:sz w:val="24"/>
          <w:szCs w:val="20"/>
          <w:lang w:eastAsia="tr-TR"/>
        </w:rPr>
        <w:t xml:space="preserve">NOT 2: </w:t>
      </w:r>
      <w:proofErr w:type="gramStart"/>
      <w:r w:rsidRPr="00382CCF">
        <w:rPr>
          <w:rFonts w:ascii="Times New Roman" w:eastAsia="Times New Roman" w:hAnsi="Times New Roman" w:cs="Times New Roman"/>
          <w:b/>
          <w:bCs/>
          <w:color w:val="191919"/>
          <w:sz w:val="24"/>
          <w:szCs w:val="20"/>
          <w:lang w:eastAsia="tr-TR"/>
        </w:rPr>
        <w:t>Yüksek öğretim</w:t>
      </w:r>
      <w:proofErr w:type="gramEnd"/>
      <w:r w:rsidRPr="00382CCF">
        <w:rPr>
          <w:rFonts w:ascii="Times New Roman" w:eastAsia="Times New Roman" w:hAnsi="Times New Roman" w:cs="Times New Roman"/>
          <w:b/>
          <w:bCs/>
          <w:color w:val="191919"/>
          <w:sz w:val="24"/>
          <w:szCs w:val="20"/>
          <w:lang w:eastAsia="tr-TR"/>
        </w:rPr>
        <w:t xml:space="preserve"> mezunu olmayan, Açık Öğretim Fakültesi 1 veya 2. Sınıf öğrencisi olan Lise ya </w:t>
      </w:r>
      <w:r w:rsidRPr="00382CCF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da Kız meslek Lisesi mezunu ( kurs belgesi olsa dahi ) kişilere görev verilmeyecektir.</w:t>
      </w:r>
    </w:p>
    <w:p w:rsidR="00E92B02" w:rsidRPr="00382CCF" w:rsidRDefault="0010335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E92B02" w:rsidRPr="00382CCF">
        <w:rPr>
          <w:rFonts w:ascii="Times New Roman" w:hAnsi="Times New Roman" w:cs="Times New Roman"/>
          <w:b/>
          <w:bCs/>
          <w:sz w:val="24"/>
          <w:szCs w:val="24"/>
        </w:rPr>
        <w:t>6. İSTENECEK EVRAKLAR:</w:t>
      </w:r>
    </w:p>
    <w:p w:rsidR="00382CCF" w:rsidRPr="00382CCF" w:rsidRDefault="00382CCF" w:rsidP="0019421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 w:line="293" w:lineRule="atLeast"/>
        <w:ind w:left="426"/>
        <w:rPr>
          <w:color w:val="191919"/>
        </w:rPr>
      </w:pPr>
      <w:r w:rsidRPr="00382CCF">
        <w:rPr>
          <w:color w:val="191919"/>
        </w:rPr>
        <w:t>Kimlik Fotokopisi</w:t>
      </w:r>
    </w:p>
    <w:p w:rsidR="00382CCF" w:rsidRPr="00382CCF" w:rsidRDefault="00382CCF" w:rsidP="0019421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 w:line="293" w:lineRule="atLeast"/>
        <w:ind w:left="426"/>
        <w:rPr>
          <w:color w:val="191919"/>
        </w:rPr>
      </w:pPr>
      <w:r w:rsidRPr="00382CCF">
        <w:rPr>
          <w:color w:val="191919"/>
        </w:rPr>
        <w:t>Diploma/Mezuniyet Belgesi/ Çıkış Belgesinin Fotokopisi</w:t>
      </w:r>
    </w:p>
    <w:p w:rsidR="00382CCF" w:rsidRPr="00382CCF" w:rsidRDefault="00382CCF" w:rsidP="0019421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 w:line="293" w:lineRule="atLeast"/>
        <w:ind w:left="426"/>
        <w:rPr>
          <w:color w:val="191919"/>
        </w:rPr>
      </w:pPr>
      <w:r w:rsidRPr="00382CCF">
        <w:rPr>
          <w:color w:val="191919"/>
        </w:rPr>
        <w:t>Emeklilik Kimlik Kartı Fotokopisi (Emekli ise)</w:t>
      </w:r>
    </w:p>
    <w:p w:rsidR="00382CCF" w:rsidRPr="00382CCF" w:rsidRDefault="00382CCF" w:rsidP="0019421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 w:line="293" w:lineRule="atLeast"/>
        <w:ind w:left="426"/>
        <w:rPr>
          <w:color w:val="191919"/>
        </w:rPr>
      </w:pPr>
      <w:r w:rsidRPr="00382CCF">
        <w:rPr>
          <w:color w:val="191919"/>
        </w:rPr>
        <w:t>Formasyon Belgesi Fotokopisi (Varsa)</w:t>
      </w:r>
    </w:p>
    <w:p w:rsidR="00382CCF" w:rsidRPr="00382CCF" w:rsidRDefault="00382CCF" w:rsidP="0019421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 w:line="293" w:lineRule="atLeast"/>
        <w:ind w:left="426"/>
        <w:rPr>
          <w:color w:val="191919"/>
        </w:rPr>
      </w:pPr>
      <w:r w:rsidRPr="00382CCF">
        <w:rPr>
          <w:color w:val="191919"/>
        </w:rPr>
        <w:t>KPSS sonuç Belgesi </w:t>
      </w:r>
    </w:p>
    <w:p w:rsidR="00382CCF" w:rsidRDefault="00382CCF" w:rsidP="00103352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 w:line="293" w:lineRule="atLeast"/>
        <w:ind w:left="426"/>
        <w:rPr>
          <w:b/>
          <w:bCs/>
        </w:rPr>
      </w:pPr>
      <w:bookmarkStart w:id="0" w:name="_GoBack"/>
      <w:bookmarkEnd w:id="0"/>
      <w:r w:rsidRPr="00382CCF">
        <w:rPr>
          <w:color w:val="191919"/>
        </w:rPr>
        <w:t>Adli Sicil Kaydı</w:t>
      </w:r>
      <w:r w:rsidRPr="00382CCF">
        <w:rPr>
          <w:color w:val="191919"/>
        </w:rPr>
        <w:br/>
      </w:r>
    </w:p>
    <w:p w:rsidR="00382CCF" w:rsidRPr="00382CCF" w:rsidRDefault="00382CCF" w:rsidP="00382CCF">
      <w:pPr>
        <w:pStyle w:val="NormalWeb"/>
        <w:shd w:val="clear" w:color="auto" w:fill="FEFEFE"/>
        <w:spacing w:before="0" w:beforeAutospacing="0" w:after="0" w:afterAutospacing="0" w:line="293" w:lineRule="atLeast"/>
        <w:rPr>
          <w:color w:val="191919"/>
        </w:rPr>
      </w:pPr>
      <w:r w:rsidRPr="00382CCF">
        <w:rPr>
          <w:b/>
          <w:bCs/>
        </w:rPr>
        <w:br/>
      </w:r>
      <w:r w:rsidRPr="00382CCF">
        <w:rPr>
          <w:rStyle w:val="Gl"/>
          <w:color w:val="191919"/>
        </w:rPr>
        <w:t>Açıklamalar</w:t>
      </w:r>
    </w:p>
    <w:p w:rsidR="00382CCF" w:rsidRPr="00382CCF" w:rsidRDefault="00382CCF" w:rsidP="00382CC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 w:line="293" w:lineRule="atLeast"/>
        <w:rPr>
          <w:color w:val="191919"/>
        </w:rPr>
      </w:pPr>
      <w:r w:rsidRPr="00382CCF">
        <w:rPr>
          <w:color w:val="191919"/>
        </w:rPr>
        <w:t>19 Eylül  2016 tarihi itibariyle 65 yaşından gün almamış olmak.</w:t>
      </w:r>
    </w:p>
    <w:p w:rsidR="00382CCF" w:rsidRPr="00382CCF" w:rsidRDefault="00382CCF" w:rsidP="00382CC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 w:line="293" w:lineRule="atLeast"/>
        <w:rPr>
          <w:color w:val="191919"/>
        </w:rPr>
      </w:pPr>
      <w:r w:rsidRPr="00382CCF">
        <w:rPr>
          <w:color w:val="191919"/>
        </w:rPr>
        <w:t>Fotokopisi istenen belgeler aslı ile birlikte getirilecek kontrol edildikten sonra fotokopiler Müdürlüğümüzce alınacaktır.</w:t>
      </w:r>
    </w:p>
    <w:p w:rsidR="00382CCF" w:rsidRPr="00382CCF" w:rsidRDefault="00382CCF" w:rsidP="00382CC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 w:line="293" w:lineRule="atLeast"/>
        <w:rPr>
          <w:color w:val="191919"/>
        </w:rPr>
      </w:pPr>
      <w:r w:rsidRPr="00382CCF">
        <w:rPr>
          <w:color w:val="191919"/>
        </w:rPr>
        <w:t>Başvuruda Teslim Edilen Belgeler kesinlikle İade Edilmeyecektir.</w:t>
      </w:r>
    </w:p>
    <w:p w:rsidR="00494212" w:rsidRPr="00382CCF" w:rsidRDefault="00494212" w:rsidP="0038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02" w:rsidRPr="00382CCF" w:rsidRDefault="00E92B02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7. GÖREVLENDİRMELERİN YAPILMASINA DAİR ESASLAR:</w:t>
      </w:r>
    </w:p>
    <w:p w:rsidR="00E92B02" w:rsidRPr="00382CCF" w:rsidRDefault="00E92B02" w:rsidP="00382CC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CF">
        <w:rPr>
          <w:rFonts w:ascii="Times New Roman" w:hAnsi="Times New Roman" w:cs="Times New Roman"/>
          <w:sz w:val="24"/>
          <w:szCs w:val="24"/>
        </w:rPr>
        <w:t>Görevlendirmeler, Müdürlüğümüze bağlı okul ve kurumların belirttikleri ihtiyaçlara göre</w:t>
      </w:r>
      <w:r w:rsidR="00F74C0C">
        <w:rPr>
          <w:rFonts w:ascii="Times New Roman" w:hAnsi="Times New Roman" w:cs="Times New Roman"/>
          <w:sz w:val="24"/>
          <w:szCs w:val="24"/>
        </w:rPr>
        <w:t xml:space="preserve"> </w:t>
      </w:r>
      <w:r w:rsidRPr="00382CCF">
        <w:rPr>
          <w:rFonts w:ascii="Times New Roman" w:hAnsi="Times New Roman" w:cs="Times New Roman"/>
          <w:sz w:val="24"/>
          <w:szCs w:val="24"/>
        </w:rPr>
        <w:t>yapılacaktır.</w:t>
      </w:r>
    </w:p>
    <w:p w:rsidR="00E92B02" w:rsidRPr="00382CCF" w:rsidRDefault="00E92B02" w:rsidP="00382CC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CF">
        <w:rPr>
          <w:rFonts w:ascii="Times New Roman" w:hAnsi="Times New Roman" w:cs="Times New Roman"/>
          <w:sz w:val="24"/>
          <w:szCs w:val="24"/>
        </w:rPr>
        <w:t>Evraklarını tamamlayan adayların görevlendirme onayı alınarak SGK girişinin</w:t>
      </w:r>
      <w:r w:rsidR="00F74C0C">
        <w:rPr>
          <w:rFonts w:ascii="Times New Roman" w:hAnsi="Times New Roman" w:cs="Times New Roman"/>
          <w:sz w:val="24"/>
          <w:szCs w:val="24"/>
        </w:rPr>
        <w:t xml:space="preserve"> </w:t>
      </w:r>
      <w:r w:rsidRPr="00382CCF">
        <w:rPr>
          <w:rFonts w:ascii="Times New Roman" w:hAnsi="Times New Roman" w:cs="Times New Roman"/>
          <w:sz w:val="24"/>
          <w:szCs w:val="24"/>
        </w:rPr>
        <w:t>yapılmasının ardından okul/kurumdaki görevine başlatılması sağlanacaktır.</w:t>
      </w:r>
    </w:p>
    <w:p w:rsidR="00E92B02" w:rsidRPr="00382CCF" w:rsidRDefault="00E92B02" w:rsidP="00382CC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CF">
        <w:rPr>
          <w:rFonts w:ascii="Times New Roman" w:hAnsi="Times New Roman" w:cs="Times New Roman"/>
          <w:sz w:val="24"/>
          <w:szCs w:val="24"/>
        </w:rPr>
        <w:t>Yerine kadrolu atama yapıldığı ya da görevlendirildiği kurumda ilgili alanda ihtiyaç</w:t>
      </w:r>
      <w:r w:rsidR="00F74C0C">
        <w:rPr>
          <w:rFonts w:ascii="Times New Roman" w:hAnsi="Times New Roman" w:cs="Times New Roman"/>
          <w:sz w:val="24"/>
          <w:szCs w:val="24"/>
        </w:rPr>
        <w:t xml:space="preserve"> </w:t>
      </w:r>
      <w:r w:rsidRPr="00382CCF">
        <w:rPr>
          <w:rFonts w:ascii="Times New Roman" w:hAnsi="Times New Roman" w:cs="Times New Roman"/>
          <w:sz w:val="24"/>
          <w:szCs w:val="24"/>
        </w:rPr>
        <w:t>kalmaması gibi adayın kendisinden kaynaklanmayan sebeplerle görevi sona eren adaya,</w:t>
      </w:r>
      <w:r w:rsidR="00F74C0C">
        <w:rPr>
          <w:rFonts w:ascii="Times New Roman" w:hAnsi="Times New Roman" w:cs="Times New Roman"/>
          <w:sz w:val="24"/>
          <w:szCs w:val="24"/>
        </w:rPr>
        <w:t xml:space="preserve"> </w:t>
      </w:r>
      <w:r w:rsidRPr="00382CCF">
        <w:rPr>
          <w:rFonts w:ascii="Times New Roman" w:hAnsi="Times New Roman" w:cs="Times New Roman"/>
          <w:sz w:val="24"/>
          <w:szCs w:val="24"/>
        </w:rPr>
        <w:t>talep etmesi halinde başka kurumlarda ihtiyaç bulunduğunda öncelik tanınacaktır.</w:t>
      </w:r>
    </w:p>
    <w:p w:rsidR="00E92B02" w:rsidRPr="00382CCF" w:rsidRDefault="00E92B02" w:rsidP="00382CC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CF">
        <w:rPr>
          <w:rFonts w:ascii="Times New Roman" w:hAnsi="Times New Roman" w:cs="Times New Roman"/>
          <w:sz w:val="24"/>
          <w:szCs w:val="24"/>
        </w:rPr>
        <w:t>Okul Müdürlüğünce eğitim-öğretim yılı içerisinde öğretmenlik mesleğinde yetersiz</w:t>
      </w:r>
      <w:r w:rsidR="00F74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CCF">
        <w:rPr>
          <w:rFonts w:ascii="Times New Roman" w:hAnsi="Times New Roman" w:cs="Times New Roman"/>
          <w:sz w:val="24"/>
          <w:szCs w:val="24"/>
        </w:rPr>
        <w:t>olduğu</w:t>
      </w:r>
      <w:proofErr w:type="gramEnd"/>
      <w:r w:rsidRPr="00382CCF">
        <w:rPr>
          <w:rFonts w:ascii="Times New Roman" w:hAnsi="Times New Roman" w:cs="Times New Roman"/>
          <w:sz w:val="24"/>
          <w:szCs w:val="24"/>
        </w:rPr>
        <w:t xml:space="preserve"> tespit edilenlerin görevlendirmeleri hemen iptal edilecek bir daha</w:t>
      </w:r>
      <w:r w:rsidR="00F74C0C">
        <w:rPr>
          <w:rFonts w:ascii="Times New Roman" w:hAnsi="Times New Roman" w:cs="Times New Roman"/>
          <w:sz w:val="24"/>
          <w:szCs w:val="24"/>
        </w:rPr>
        <w:t xml:space="preserve"> </w:t>
      </w:r>
      <w:r w:rsidRPr="00382CCF">
        <w:rPr>
          <w:rFonts w:ascii="Times New Roman" w:hAnsi="Times New Roman" w:cs="Times New Roman"/>
          <w:sz w:val="24"/>
          <w:szCs w:val="24"/>
        </w:rPr>
        <w:t>müdürlüğümüzce görevlendirme yapılmayacaktır.</w:t>
      </w:r>
    </w:p>
    <w:p w:rsidR="00E92B02" w:rsidRPr="00382CCF" w:rsidRDefault="00E92B02" w:rsidP="00382CC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CF">
        <w:rPr>
          <w:rFonts w:ascii="Times New Roman" w:hAnsi="Times New Roman" w:cs="Times New Roman"/>
          <w:sz w:val="24"/>
          <w:szCs w:val="24"/>
        </w:rPr>
        <w:t>Herhangi bir özrü olmaksızın okul müdürlüğüne en az 3 (üç) iş günü öncesinden yazılı</w:t>
      </w:r>
      <w:r w:rsidR="00F74C0C">
        <w:rPr>
          <w:rFonts w:ascii="Times New Roman" w:hAnsi="Times New Roman" w:cs="Times New Roman"/>
          <w:sz w:val="24"/>
          <w:szCs w:val="24"/>
        </w:rPr>
        <w:t xml:space="preserve"> </w:t>
      </w:r>
      <w:r w:rsidRPr="00382CCF">
        <w:rPr>
          <w:rFonts w:ascii="Times New Roman" w:hAnsi="Times New Roman" w:cs="Times New Roman"/>
          <w:sz w:val="24"/>
          <w:szCs w:val="24"/>
        </w:rPr>
        <w:t>bilgi vermeden görevi bırakanlara bir daha müdürlüğümüzce görevlendirme</w:t>
      </w:r>
      <w:r w:rsidR="00F74C0C">
        <w:rPr>
          <w:rFonts w:ascii="Times New Roman" w:hAnsi="Times New Roman" w:cs="Times New Roman"/>
          <w:sz w:val="24"/>
          <w:szCs w:val="24"/>
        </w:rPr>
        <w:t xml:space="preserve"> </w:t>
      </w:r>
      <w:r w:rsidRPr="00382CCF">
        <w:rPr>
          <w:rFonts w:ascii="Times New Roman" w:hAnsi="Times New Roman" w:cs="Times New Roman"/>
          <w:sz w:val="24"/>
          <w:szCs w:val="24"/>
        </w:rPr>
        <w:t>yapılmayacaktır.</w:t>
      </w:r>
    </w:p>
    <w:p w:rsidR="00A362A9" w:rsidRPr="00382CCF" w:rsidRDefault="00A362A9" w:rsidP="00EB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364" w:rsidRPr="00382CCF" w:rsidRDefault="00382CCF" w:rsidP="00A362A9">
      <w:pPr>
        <w:jc w:val="right"/>
        <w:rPr>
          <w:rFonts w:ascii="Times New Roman" w:hAnsi="Times New Roman" w:cs="Times New Roman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Akyurt</w:t>
      </w:r>
      <w:r w:rsidR="00E92B02"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İlçe Milli Eğitim Müdürlüğü</w:t>
      </w:r>
    </w:p>
    <w:sectPr w:rsidR="00564364" w:rsidRPr="00382CCF" w:rsidSect="001617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BD" w:rsidRDefault="00F02CBD" w:rsidP="00470B0E">
      <w:pPr>
        <w:spacing w:after="0" w:line="240" w:lineRule="auto"/>
      </w:pPr>
      <w:r>
        <w:separator/>
      </w:r>
    </w:p>
  </w:endnote>
  <w:endnote w:type="continuationSeparator" w:id="0">
    <w:p w:rsidR="00F02CBD" w:rsidRDefault="00F02CBD" w:rsidP="0047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461043"/>
      <w:docPartObj>
        <w:docPartGallery w:val="Page Numbers (Bottom of Page)"/>
        <w:docPartUnique/>
      </w:docPartObj>
    </w:sdtPr>
    <w:sdtEndPr/>
    <w:sdtContent>
      <w:p w:rsidR="00470B0E" w:rsidRDefault="00194219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Dikdört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470B0E" w:rsidRDefault="007B1A3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 w:rsidR="00470B0E"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D473CD" w:rsidRPr="00D473C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CB&#10;oQNfigIAAAcFAAAOAAAAAAAAAAAAAAAAAC4CAABkcnMvZTJvRG9jLnhtbFBLAQItABQABgAIAAAA&#10;IQBs1R/T2QAAAAUBAAAPAAAAAAAAAAAAAAAAAOQEAABkcnMvZG93bnJldi54bWxQSwUGAAAAAAQA&#10;BADzAAAA6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470B0E" w:rsidRDefault="007B1A3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 w:rsidR="00470B0E"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D473CD" w:rsidRPr="00D473C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5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BD" w:rsidRDefault="00F02CBD" w:rsidP="00470B0E">
      <w:pPr>
        <w:spacing w:after="0" w:line="240" w:lineRule="auto"/>
      </w:pPr>
      <w:r>
        <w:separator/>
      </w:r>
    </w:p>
  </w:footnote>
  <w:footnote w:type="continuationSeparator" w:id="0">
    <w:p w:rsidR="00F02CBD" w:rsidRDefault="00F02CBD" w:rsidP="0047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8C"/>
    <w:multiLevelType w:val="hybridMultilevel"/>
    <w:tmpl w:val="039CB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6137"/>
    <w:multiLevelType w:val="hybridMultilevel"/>
    <w:tmpl w:val="53F42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7DB4"/>
    <w:multiLevelType w:val="hybridMultilevel"/>
    <w:tmpl w:val="63D8C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354A"/>
    <w:multiLevelType w:val="hybridMultilevel"/>
    <w:tmpl w:val="25A46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84039"/>
    <w:multiLevelType w:val="hybridMultilevel"/>
    <w:tmpl w:val="6584F85A"/>
    <w:lvl w:ilvl="0" w:tplc="3CEC884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2B"/>
    <w:multiLevelType w:val="hybridMultilevel"/>
    <w:tmpl w:val="DCDEA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4C2B"/>
    <w:multiLevelType w:val="hybridMultilevel"/>
    <w:tmpl w:val="E8D27BB0"/>
    <w:lvl w:ilvl="0" w:tplc="7110F7B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7546"/>
    <w:multiLevelType w:val="hybridMultilevel"/>
    <w:tmpl w:val="BFEEAD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614474"/>
    <w:multiLevelType w:val="hybridMultilevel"/>
    <w:tmpl w:val="94309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36041"/>
    <w:multiLevelType w:val="hybridMultilevel"/>
    <w:tmpl w:val="ED6279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865879"/>
    <w:multiLevelType w:val="hybridMultilevel"/>
    <w:tmpl w:val="BDF63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10927"/>
    <w:multiLevelType w:val="hybridMultilevel"/>
    <w:tmpl w:val="15EC4BFE"/>
    <w:lvl w:ilvl="0" w:tplc="EDB85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843D3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16299"/>
    <w:multiLevelType w:val="hybridMultilevel"/>
    <w:tmpl w:val="BBB6C5BC"/>
    <w:lvl w:ilvl="0" w:tplc="4CDE6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31030"/>
    <w:multiLevelType w:val="hybridMultilevel"/>
    <w:tmpl w:val="4ED6D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02"/>
    <w:rsid w:val="00103352"/>
    <w:rsid w:val="001617A1"/>
    <w:rsid w:val="00194219"/>
    <w:rsid w:val="00382CCF"/>
    <w:rsid w:val="00470B0E"/>
    <w:rsid w:val="00494212"/>
    <w:rsid w:val="00564364"/>
    <w:rsid w:val="005762BE"/>
    <w:rsid w:val="0065283F"/>
    <w:rsid w:val="007B1A30"/>
    <w:rsid w:val="00947F2D"/>
    <w:rsid w:val="009A24B1"/>
    <w:rsid w:val="009C284D"/>
    <w:rsid w:val="009E4E8B"/>
    <w:rsid w:val="00A362A9"/>
    <w:rsid w:val="00A65CF1"/>
    <w:rsid w:val="00B2747F"/>
    <w:rsid w:val="00B52BE5"/>
    <w:rsid w:val="00BD4458"/>
    <w:rsid w:val="00D006C2"/>
    <w:rsid w:val="00D473CD"/>
    <w:rsid w:val="00E92B02"/>
    <w:rsid w:val="00EB0FD5"/>
    <w:rsid w:val="00EE6D4C"/>
    <w:rsid w:val="00F02CBD"/>
    <w:rsid w:val="00F74C0C"/>
    <w:rsid w:val="00FC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A1"/>
  </w:style>
  <w:style w:type="paragraph" w:styleId="Balk1">
    <w:name w:val="heading 1"/>
    <w:basedOn w:val="Normal"/>
    <w:link w:val="Balk1Char"/>
    <w:uiPriority w:val="9"/>
    <w:qFormat/>
    <w:rsid w:val="00382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7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B0E"/>
  </w:style>
  <w:style w:type="paragraph" w:styleId="Altbilgi">
    <w:name w:val="footer"/>
    <w:basedOn w:val="Normal"/>
    <w:link w:val="AltbilgiChar"/>
    <w:uiPriority w:val="99"/>
    <w:unhideWhenUsed/>
    <w:rsid w:val="0047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B0E"/>
  </w:style>
  <w:style w:type="character" w:styleId="Kpr">
    <w:name w:val="Hyperlink"/>
    <w:basedOn w:val="VarsaylanParagrafYazTipi"/>
    <w:uiPriority w:val="99"/>
    <w:semiHidden/>
    <w:unhideWhenUsed/>
    <w:rsid w:val="00D006C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82C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82CCF"/>
    <w:rPr>
      <w:b/>
      <w:bCs/>
    </w:rPr>
  </w:style>
  <w:style w:type="paragraph" w:styleId="NormalWeb">
    <w:name w:val="Normal (Web)"/>
    <w:basedOn w:val="Normal"/>
    <w:uiPriority w:val="99"/>
    <w:unhideWhenUsed/>
    <w:rsid w:val="0038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8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A1"/>
  </w:style>
  <w:style w:type="paragraph" w:styleId="Balk1">
    <w:name w:val="heading 1"/>
    <w:basedOn w:val="Normal"/>
    <w:link w:val="Balk1Char"/>
    <w:uiPriority w:val="9"/>
    <w:qFormat/>
    <w:rsid w:val="00382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7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B0E"/>
  </w:style>
  <w:style w:type="paragraph" w:styleId="Altbilgi">
    <w:name w:val="footer"/>
    <w:basedOn w:val="Normal"/>
    <w:link w:val="AltbilgiChar"/>
    <w:uiPriority w:val="99"/>
    <w:unhideWhenUsed/>
    <w:rsid w:val="0047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B0E"/>
  </w:style>
  <w:style w:type="character" w:styleId="Kpr">
    <w:name w:val="Hyperlink"/>
    <w:basedOn w:val="VarsaylanParagrafYazTipi"/>
    <w:uiPriority w:val="99"/>
    <w:semiHidden/>
    <w:unhideWhenUsed/>
    <w:rsid w:val="00D006C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82C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82CCF"/>
    <w:rPr>
      <w:b/>
      <w:bCs/>
    </w:rPr>
  </w:style>
  <w:style w:type="paragraph" w:styleId="NormalWeb">
    <w:name w:val="Normal (Web)"/>
    <w:basedOn w:val="Normal"/>
    <w:uiPriority w:val="99"/>
    <w:unhideWhenUsed/>
    <w:rsid w:val="0038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8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YUNUS</cp:lastModifiedBy>
  <cp:revision>7</cp:revision>
  <cp:lastPrinted>2016-08-10T06:23:00Z</cp:lastPrinted>
  <dcterms:created xsi:type="dcterms:W3CDTF">2016-08-16T12:20:00Z</dcterms:created>
  <dcterms:modified xsi:type="dcterms:W3CDTF">2016-08-17T07:06:00Z</dcterms:modified>
</cp:coreProperties>
</file>